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exact"/>
        <w:ind w:left="0" w:right="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600" w:lineRule="atLeast"/>
        <w:ind w:left="0" w:right="0"/>
        <w:jc w:val="center"/>
        <w:outlineLvl w:val="1"/>
        <w:rPr>
          <w:rFonts w:hint="eastAsia" w:ascii="Calibri" w:hAnsi="Calibri" w:eastAsia="方正小标宋简体" w:cs="Calibri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Calibri" w:hAnsi="Calibri" w:eastAsia="方正小标宋简体" w:cs="Calibri"/>
          <w:color w:val="000000"/>
          <w:kern w:val="0"/>
          <w:sz w:val="36"/>
          <w:szCs w:val="36"/>
          <w:lang w:val="en-US" w:eastAsia="zh-CN" w:bidi="ar"/>
        </w:rPr>
        <w:t>2019年度</w:t>
      </w:r>
      <w:r>
        <w:rPr>
          <w:rFonts w:ascii="Calibri" w:hAnsi="Calibri" w:eastAsia="方正小标宋简体" w:cs="Calibri"/>
          <w:color w:val="000000"/>
          <w:kern w:val="0"/>
          <w:sz w:val="36"/>
          <w:szCs w:val="36"/>
          <w:lang w:val="en-US" w:eastAsia="zh-CN" w:bidi="ar"/>
        </w:rPr>
        <w:t>福建省职业院校技能大赛</w:t>
      </w:r>
      <w:r>
        <w:rPr>
          <w:rFonts w:hint="eastAsia" w:ascii="Calibri" w:hAnsi="Calibri" w:eastAsia="方正小标宋简体" w:cs="Calibri"/>
          <w:color w:val="000000"/>
          <w:kern w:val="0"/>
          <w:sz w:val="36"/>
          <w:szCs w:val="36"/>
          <w:lang w:val="en-US" w:eastAsia="zh-CN" w:bidi="ar"/>
        </w:rPr>
        <w:t>推荐专家赛项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600" w:lineRule="atLeast"/>
        <w:ind w:left="0" w:right="0"/>
        <w:jc w:val="center"/>
        <w:outlineLvl w:val="1"/>
        <w:rPr>
          <w:rFonts w:hint="default" w:ascii="Calibri" w:hAnsi="Calibri" w:eastAsia="方正小标宋简体" w:cs="Calibri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Calibri" w:hAnsi="Calibri" w:eastAsia="方正小标宋简体" w:cs="Calibri"/>
          <w:color w:val="000000"/>
          <w:kern w:val="0"/>
          <w:sz w:val="30"/>
          <w:szCs w:val="30"/>
          <w:lang w:val="en-US" w:eastAsia="zh-CN" w:bidi="ar"/>
        </w:rPr>
        <w:t>表1-中职组</w:t>
      </w:r>
    </w:p>
    <w:tbl>
      <w:tblPr>
        <w:tblStyle w:val="3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580"/>
        <w:gridCol w:w="4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编号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专业类别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赛项名称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Z-56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土木水利类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建筑设备安装与调控（给排水）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Z-58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石油化工类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化工生产技术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Z-59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信息技术类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虚拟现实（VR）制作与应用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Z-60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智能家居安装与维护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Z-62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文化艺术类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艺术专业技能（戏曲表演）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Z-63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农林牧渔类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手工制茶（扁形绿茶）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Z-64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手工制茶（红条茶）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Z-65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手工制茶（卷曲形绿茶）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Z-66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手工制茶（青茶）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beforeAutospacing="0" w:after="200" w:afterAutospacing="0" w:line="240" w:lineRule="auto"/>
        <w:ind w:left="0" w:right="0"/>
        <w:jc w:val="center"/>
        <w:textAlignment w:val="auto"/>
        <w:outlineLvl w:val="1"/>
        <w:rPr>
          <w:rFonts w:hint="default" w:ascii="Calibri" w:hAnsi="Calibri" w:eastAsia="方正小标宋简体" w:cs="Calibri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Calibri" w:hAnsi="Calibri" w:eastAsia="方正小标宋简体" w:cs="Calibri"/>
          <w:color w:val="000000"/>
          <w:kern w:val="0"/>
          <w:sz w:val="30"/>
          <w:szCs w:val="30"/>
          <w:lang w:val="en-US" w:eastAsia="zh-CN" w:bidi="ar"/>
        </w:rPr>
        <w:t>表2-高职组</w:t>
      </w:r>
    </w:p>
    <w:tbl>
      <w:tblPr>
        <w:tblStyle w:val="3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580"/>
        <w:gridCol w:w="4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编号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专业类别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赛项名称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G-61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农林牧渔大类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艺术插花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G-62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土木建筑大类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建筑装饰技术应用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G-63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水利大类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水环境监测与治理技术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G-64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电子信息大类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集成电路开发及应用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G-65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人工智能技术与应用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G-66</w:t>
            </w: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4G全网建设技术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96306"/>
    <w:rsid w:val="6DA9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2019-04-09T03:10:00Z</dcterms:created>
  <dc:creator>寒sosos</dc:creator>
  <cp:lastModifiedBy>寒sosos</cp:lastModifiedBy>
  <dcterms:modified xsi:type="dcterms:W3CDTF">2019-04-09T03:13:28Z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